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33C" w:rsidRPr="00EB3AE5" w:rsidTr="00E24592">
        <w:tc>
          <w:tcPr>
            <w:tcW w:w="3020" w:type="dxa"/>
          </w:tcPr>
          <w:p w:rsidR="0014433C" w:rsidRPr="00EB3AE5" w:rsidRDefault="0014433C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14433C" w:rsidRPr="00EB3AE5" w:rsidRDefault="00A122FA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 xml:space="preserve"> </w:t>
            </w:r>
            <w:r w:rsidR="0014433C" w:rsidRPr="00EB3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Invest in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259FA80" wp14:editId="30EBF96F">
                  <wp:extent cx="942975" cy="307284"/>
                  <wp:effectExtent l="0" t="0" r="0" b="0"/>
                  <wp:docPr id="2" name="Obraz 2" descr="D:\stary_dysk\LOGO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ary_dysk\LOGO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57" cy="31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33C" w:rsidRPr="00EB3AE5" w:rsidRDefault="0014433C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6042" w:type="dxa"/>
            <w:gridSpan w:val="2"/>
          </w:tcPr>
          <w:p w:rsidR="007A3F51" w:rsidRPr="00EB3AE5" w:rsidRDefault="007A3F51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</w:p>
          <w:p w:rsidR="0014433C" w:rsidRPr="00EB3AE5" w:rsidRDefault="0014433C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4D4D4D"/>
                <w:sz w:val="26"/>
                <w:szCs w:val="26"/>
              </w:rPr>
              <w:t>LISTA DANYCH DOTYCZĄCYCH TERENU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  <w:r w:rsidR="0080600E">
              <w:rPr>
                <w:rFonts w:ascii="Arial" w:hAnsi="Arial" w:cs="Arial"/>
                <w:color w:val="CC0000"/>
                <w:sz w:val="26"/>
                <w:szCs w:val="26"/>
              </w:rPr>
              <w:t xml:space="preserve"> (Greenfield)</w:t>
            </w:r>
          </w:p>
          <w:p w:rsidR="007A3F51" w:rsidRPr="00EB3AE5" w:rsidRDefault="007A3F51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</w:p>
          <w:p w:rsidR="0014433C" w:rsidRPr="00EB3AE5" w:rsidRDefault="0014433C" w:rsidP="007A3F51">
            <w:pPr>
              <w:keepNext/>
              <w:keepLines/>
              <w:ind w:left="57" w:right="57"/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sz w:val="18"/>
                <w:szCs w:val="18"/>
              </w:rPr>
              <w:t xml:space="preserve">Centrum Obsługi Przedsiębiorców, +48 (86) 2156852, </w:t>
            </w:r>
            <w:hyperlink r:id="rId6" w:history="1">
              <w:r w:rsidR="007A3F51" w:rsidRPr="00EB3AE5">
                <w:rPr>
                  <w:rStyle w:val="Hipercze"/>
                  <w:rFonts w:ascii="Arial" w:hAnsi="Arial" w:cs="Arial"/>
                  <w:sz w:val="18"/>
                  <w:szCs w:val="18"/>
                </w:rPr>
                <w:t>cop@um.lomza.pl</w:t>
              </w:r>
            </w:hyperlink>
            <w:r w:rsidR="007A3F51" w:rsidRPr="00EB3AE5">
              <w:rPr>
                <w:rFonts w:ascii="Arial" w:hAnsi="Arial" w:cs="Arial"/>
                <w:sz w:val="18"/>
                <w:szCs w:val="18"/>
              </w:rPr>
              <w:t xml:space="preserve">,  </w:t>
            </w:r>
            <w:hyperlink r:id="rId7" w:history="1">
              <w:r w:rsidRPr="00EB3AE5">
                <w:rPr>
                  <w:rStyle w:val="Hipercze"/>
                  <w:rFonts w:ascii="Arial" w:hAnsi="Arial" w:cs="Arial"/>
                  <w:sz w:val="20"/>
                  <w:szCs w:val="20"/>
                </w:rPr>
                <w:t>www.biznes.um.lomza.pl</w:t>
              </w:r>
            </w:hyperlink>
          </w:p>
        </w:tc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 xml:space="preserve">Położenie  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Location </w:t>
            </w:r>
          </w:p>
          <w:p w:rsidR="00DD205D" w:rsidRPr="00EB3AE5" w:rsidRDefault="00DD205D" w:rsidP="00831315">
            <w:pPr>
              <w:pStyle w:val="Nagwek3"/>
              <w:keepLines/>
              <w:ind w:left="57" w:right="57"/>
              <w:outlineLvl w:val="2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Nazwa lokalizacji oraz numery działek 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>Site name and plot numbers</w:t>
            </w:r>
          </w:p>
        </w:tc>
        <w:sdt>
          <w:sdtPr>
            <w:rPr>
              <w:rFonts w:ascii="Arial" w:hAnsi="Arial" w:cs="Arial"/>
            </w:rPr>
            <w:id w:val="-847014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D87711" w:rsidP="00D87711">
                <w:pPr>
                  <w:rPr>
                    <w:rFonts w:ascii="Arial" w:hAnsi="Arial" w:cs="Arial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Miasto / Gmina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Łomża</w:t>
            </w:r>
          </w:p>
        </w:tc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Województwo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Province (Voivodship)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Podlaskie</w:t>
            </w:r>
          </w:p>
        </w:tc>
      </w:tr>
      <w:tr w:rsidR="00DD205D" w:rsidRPr="00986CAD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B3AE5">
              <w:rPr>
                <w:rFonts w:ascii="Arial" w:hAnsi="Arial" w:cs="Arial"/>
                <w:sz w:val="20"/>
              </w:rPr>
              <w:t>Powierzchnia nieruchomości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Area of property</w:t>
            </w: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Maksymalna dostępna powierzchnia (w jednym kawałku)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Max. area available (as one piece)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ha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568465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170B82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986CAD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lang w:val="en-US"/>
              </w:rPr>
              <w:t xml:space="preserve">Kształt działki </w:t>
            </w:r>
          </w:p>
          <w:p w:rsidR="00DD205D" w:rsidRPr="00EB3AE5" w:rsidRDefault="00DD205D" w:rsidP="007A3F51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The shape of the 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6716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986CAD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Tekstpodstawowy3"/>
              <w:keepNext/>
              <w:widowControl/>
              <w:ind w:right="57"/>
              <w:rPr>
                <w:i w:val="0"/>
                <w:iCs w:val="0"/>
                <w:sz w:val="18"/>
              </w:rPr>
            </w:pPr>
            <w:r w:rsidRPr="00EB3AE5">
              <w:rPr>
                <w:i w:val="0"/>
                <w:iCs w:val="0"/>
                <w:sz w:val="18"/>
              </w:rPr>
              <w:t>Możliwości powiększenia terenu (krótki opis)</w:t>
            </w:r>
          </w:p>
          <w:p w:rsidR="00DD205D" w:rsidRPr="00986CAD" w:rsidRDefault="00DD205D" w:rsidP="00986CAD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Possibility for expansion (short description)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37518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986CAD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DD205D">
            <w:pPr>
              <w:pStyle w:val="Tekstpodstawowy"/>
              <w:keepNext/>
              <w:widowControl/>
              <w:ind w:right="5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>Informacje dotyczące nieruchomości</w:t>
            </w:r>
          </w:p>
          <w:p w:rsidR="00DD205D" w:rsidRPr="00EB3AE5" w:rsidRDefault="00DD205D" w:rsidP="00DD205D">
            <w:pPr>
              <w:keepNext/>
              <w:keepLines/>
              <w:ind w:right="57"/>
              <w:rPr>
                <w:rFonts w:ascii="Arial" w:hAnsi="Arial" w:cs="Arial"/>
                <w:i/>
                <w:iCs/>
                <w:color w:val="CC0000"/>
              </w:rPr>
            </w:pPr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Property information</w:t>
            </w: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gruntu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DD205D" w:rsidRPr="00EB3AE5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land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DD205D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including 23% VAT</w:t>
            </w:r>
          </w:p>
          <w:p w:rsidR="00986CAD" w:rsidRPr="00986CAD" w:rsidRDefault="00986CAD" w:rsidP="00986CAD">
            <w:pPr>
              <w:rPr>
                <w:lang w:eastAsia="pl-PL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415833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sz w:val="18"/>
              </w:rPr>
              <w:t>Właściciel / właściciele</w:t>
            </w:r>
          </w:p>
          <w:p w:rsidR="00DD205D" w:rsidRPr="00EB3AE5" w:rsidRDefault="00DD205D" w:rsidP="00986CA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Owner(s)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41869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Aktualny plan zagospodarowania przestrzennego (T/N)</w:t>
            </w:r>
          </w:p>
          <w:p w:rsidR="00DD205D" w:rsidRPr="00EB3AE5" w:rsidRDefault="00DD205D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Valid zoning plan (Y/N)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22525244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7A3F51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Przeznaczenie w miejscowym planie zagospodarowania przestrzennego</w:t>
            </w:r>
          </w:p>
          <w:p w:rsidR="00DD205D" w:rsidRPr="00EB3AE5" w:rsidRDefault="00DD205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Zoning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87435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  <w:r w:rsidRPr="00EB3AE5">
              <w:rPr>
                <w:rFonts w:ascii="Arial" w:hAnsi="Arial" w:cs="Arial"/>
                <w:i w:val="0"/>
                <w:iCs w:val="0"/>
              </w:rPr>
              <w:t>Charakterystyka działki</w:t>
            </w:r>
          </w:p>
          <w:p w:rsidR="00DD205D" w:rsidRPr="00EB3AE5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Land specification</w:t>
            </w: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Klasa gruntów wraz  z powierzchnią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DD205D" w:rsidRPr="00EB3AE5" w:rsidRDefault="00DD205D" w:rsidP="007A3F51">
            <w:pPr>
              <w:keepNext/>
              <w:keepLines/>
              <w:tabs>
                <w:tab w:val="left" w:pos="2625"/>
              </w:tabs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class with area </w:t>
            </w: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ha</w:t>
            </w: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6517412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Obecne użytkowanie</w:t>
            </w:r>
          </w:p>
          <w:p w:rsidR="00DD205D" w:rsidRPr="00EB3AE5" w:rsidRDefault="00DD205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Present usage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758094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  <w:t>Budynki i zabudowania na terenie (T/N)</w:t>
            </w:r>
          </w:p>
          <w:p w:rsidR="00DD205D" w:rsidRDefault="00DD205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>Buildings / other constructions on site (Y/N)</w:t>
            </w:r>
          </w:p>
          <w:p w:rsidR="00986CAD" w:rsidRPr="00EB3AE5" w:rsidRDefault="00986CA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-1484692743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  <w:lang w:val="en-US"/>
                  </w:rPr>
                </w:pPr>
                <w:r w:rsidRPr="008007AB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986CAD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DD205D" w:rsidRPr="00EB3AE5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EB3AE5"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 w:rsidRPr="00EB3AE5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DD205D" w:rsidRPr="00EB3AE5" w:rsidRDefault="00DD205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Transport links</w:t>
            </w: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Droga dojazdowa do terenu (rodzaj drogi i jej szerokość)</w:t>
            </w:r>
          </w:p>
          <w:p w:rsidR="00DD205D" w:rsidRDefault="00DD205D" w:rsidP="00831315">
            <w:pPr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  <w:p w:rsidR="00986CAD" w:rsidRPr="00EB3AE5" w:rsidRDefault="00986CAD" w:rsidP="00831315">
            <w:pPr>
              <w:ind w:left="57" w:right="57"/>
              <w:rPr>
                <w:rFonts w:ascii="Arial" w:hAnsi="Arial" w:cs="Arial"/>
                <w:sz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0469557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986CAD" w:rsidRDefault="00DD205D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Bocznica kolejowa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DD205D" w:rsidRPr="00EB3AE5" w:rsidRDefault="00DD205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siding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29914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D205D" w:rsidRDefault="00DD205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r w:rsidRPr="00EB3AE5">
              <w:rPr>
                <w:rFonts w:ascii="Arial" w:hAnsi="Arial" w:cs="Arial"/>
                <w:sz w:val="18"/>
              </w:rPr>
              <w:t xml:space="preserve">Najbliższe miasto wojewódzkie </w:t>
            </w:r>
            <w:r w:rsidRPr="00EB3AE5">
              <w:rPr>
                <w:rFonts w:ascii="Arial" w:hAnsi="Arial" w:cs="Arial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sz w:val="18"/>
              </w:rPr>
              <w:t>km</w:t>
            </w:r>
            <w:r w:rsidRPr="00EB3AE5">
              <w:rPr>
                <w:rFonts w:ascii="Arial" w:hAnsi="Arial" w:cs="Arial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sz w:val="18"/>
              </w:rPr>
              <w:t xml:space="preserve"> / </w:t>
            </w:r>
            <w:r w:rsidRPr="00EB3AE5">
              <w:rPr>
                <w:rFonts w:ascii="Arial" w:hAnsi="Arial" w:cs="Arial"/>
                <w:color w:val="CC0000"/>
                <w:sz w:val="18"/>
              </w:rPr>
              <w:t xml:space="preserve">Nearest province capital 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color w:val="CC0000"/>
                <w:sz w:val="18"/>
              </w:rPr>
              <w:t>km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  <w:p w:rsidR="00986CAD" w:rsidRPr="00EB3AE5" w:rsidRDefault="00986CAD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747691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pStyle w:val="Tekstpodstawowy2"/>
              <w:keepNext/>
              <w:widowControl/>
              <w:ind w:left="57" w:right="57"/>
              <w:rPr>
                <w:i w:val="0"/>
                <w:iCs w:val="0"/>
                <w:color w:val="auto"/>
              </w:rPr>
            </w:pPr>
            <w:r w:rsidRPr="00EB3AE5">
              <w:rPr>
                <w:i w:val="0"/>
                <w:iCs w:val="0"/>
                <w:color w:val="auto"/>
              </w:rPr>
              <w:t xml:space="preserve">Istniejąca infrastruktura </w:t>
            </w:r>
          </w:p>
          <w:p w:rsidR="00DD205D" w:rsidRPr="00EB3AE5" w:rsidRDefault="00DD205D" w:rsidP="00DD205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 infrastructure</w:t>
            </w: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>Elektryczność na terenie (T/N)</w:t>
            </w:r>
          </w:p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  <w:t>Electricity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en-US"/>
            </w:rPr>
            <w:id w:val="202512537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2"/>
                  <w:keepLines/>
                  <w:ind w:left="57" w:right="57"/>
                  <w:outlineLvl w:val="1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en-US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sz w:val="20"/>
                <w:szCs w:val="20"/>
              </w:rPr>
              <w:t xml:space="preserve">Odległość przyłącza od granicy terenu /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Connection point  (distance from boundary)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B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>m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D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</w:rPr>
            <w:id w:val="3042870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pl-PL"/>
              </w:rPr>
              <w:t xml:space="preserve">Gaz na terenie (T/N) / </w:t>
            </w:r>
            <w:r w:rsidRPr="00D87711"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  <w:t>Gas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 w:val="0"/>
              <w:bCs w:val="0"/>
              <w:i w:val="0"/>
              <w:iCs w:val="0"/>
              <w:sz w:val="22"/>
              <w:szCs w:val="22"/>
            </w:rPr>
            <w:id w:val="147463776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6"/>
                  <w:keepLines/>
                  <w:ind w:left="57" w:right="57"/>
                  <w:outlineLvl w:val="5"/>
                  <w:rPr>
                    <w:rFonts w:ascii="Arial" w:hAnsi="Arial" w:cs="Arial"/>
                    <w:b w:val="0"/>
                    <w:bCs w:val="0"/>
                    <w:i w:val="0"/>
                    <w:iCs w:val="0"/>
                    <w:sz w:val="22"/>
                    <w:szCs w:val="22"/>
                  </w:rPr>
                </w:pPr>
                <w:r w:rsidRPr="00D87711">
                  <w:rPr>
                    <w:rStyle w:val="Tekstzastpczy"/>
                    <w:b w:val="0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sz w:val="20"/>
                <w:szCs w:val="20"/>
              </w:rPr>
              <w:t xml:space="preserve">Odległość przyłącza od granicy działki /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Connection point (distance from boundary) 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B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>m</w:t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sym w:font="Symbol" w:char="F05D"/>
            </w:r>
            <w:r w:rsidRPr="00D87711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59834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Woda  na terenie (T/N)</w:t>
            </w:r>
          </w:p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t>Water supply (Y/N)</w:t>
            </w: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pl-PL"/>
            </w:rPr>
            <w:id w:val="133839884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7"/>
                  <w:keepLines/>
                  <w:ind w:left="57" w:right="57"/>
                  <w:outlineLvl w:val="6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pl-PL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Odległość przyłącza od granicy terenu /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Connection point (distance from </w:t>
            </w:r>
            <w:r w:rsidRPr="00D87711">
              <w:rPr>
                <w:rFonts w:ascii="Arial" w:hAnsi="Arial" w:cs="Arial"/>
                <w:i w:val="0"/>
                <w:color w:val="CC0000"/>
                <w:sz w:val="20"/>
                <w:szCs w:val="20"/>
                <w:lang w:val="pl-PL"/>
              </w:rPr>
              <w:t>boundary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)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sym w:font="Symbol" w:char="F05B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>m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sym w:font="Symbol" w:char="F05D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236035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Kanalizacja na terenie (T/N) /             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Sewage discharge (Y/N)</w:t>
            </w:r>
          </w:p>
        </w:tc>
        <w:sdt>
          <w:sdtPr>
            <w:rPr>
              <w:rFonts w:ascii="Arial" w:hAnsi="Arial" w:cs="Arial"/>
            </w:rPr>
            <w:id w:val="-2089298572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7A3F51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  <w:color w:val="CC000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 xml:space="preserve">Odległość przyłącza od granicy terenu /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 xml:space="preserve">Connection point (distance from </w:t>
            </w:r>
            <w:r w:rsidRPr="00D87711">
              <w:rPr>
                <w:rFonts w:ascii="Arial" w:hAnsi="Arial" w:cs="Arial"/>
                <w:i w:val="0"/>
                <w:color w:val="CC0000"/>
              </w:rPr>
              <w:t>boundary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 xml:space="preserve">)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sym w:font="Symbol" w:char="F05B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>m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sym w:font="Symbol" w:char="F05D"/>
            </w:r>
            <w:r w:rsidRPr="00D87711">
              <w:rPr>
                <w:rFonts w:ascii="Arial" w:hAnsi="Arial" w:cs="Arial"/>
                <w:i w:val="0"/>
                <w:iCs w:val="0"/>
                <w:color w:val="CC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9300058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color w:val="CC000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 xml:space="preserve">Oczyszczalnia ścieków na terenie bądź w bezpośrednim sąsiedztwie / </w:t>
            </w:r>
            <w:r w:rsidRPr="00D87711">
              <w:rPr>
                <w:rFonts w:ascii="Arial" w:hAnsi="Arial" w:cs="Arial"/>
                <w:i w:val="0"/>
                <w:color w:val="CC0000"/>
              </w:rPr>
              <w:t>Treatment plant (Y/N)</w:t>
            </w:r>
          </w:p>
        </w:tc>
        <w:sdt>
          <w:sdtPr>
            <w:rPr>
              <w:rFonts w:ascii="Arial" w:hAnsi="Arial" w:cs="Arial"/>
            </w:rPr>
            <w:id w:val="-745797810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D7ADD" w:rsidRPr="00EB3AE5" w:rsidTr="000028EA">
        <w:tc>
          <w:tcPr>
            <w:tcW w:w="3020" w:type="dxa"/>
          </w:tcPr>
          <w:p w:rsidR="005D7ADD" w:rsidRPr="00EB3AE5" w:rsidRDefault="005D7AD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Uwagi</w:t>
            </w:r>
          </w:p>
          <w:p w:rsidR="005D7ADD" w:rsidRPr="00EB3AE5" w:rsidRDefault="005D7ADD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Comments</w:t>
            </w:r>
          </w:p>
        </w:tc>
        <w:sdt>
          <w:sdtPr>
            <w:rPr>
              <w:rFonts w:ascii="Arial" w:hAnsi="Arial" w:cs="Arial"/>
            </w:rPr>
            <w:id w:val="2082324068"/>
            <w:placeholder>
              <w:docPart w:val="C5AF2BD8D83E447296C47C62FD42EB66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5D7ADD" w:rsidRPr="00D87711" w:rsidRDefault="005D7AD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D7ADD" w:rsidRPr="00EB3AE5" w:rsidTr="00993E0E">
        <w:tc>
          <w:tcPr>
            <w:tcW w:w="3020" w:type="dxa"/>
          </w:tcPr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Osoba przygotowująca ofertę</w:t>
            </w:r>
          </w:p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Offer </w:t>
            </w:r>
          </w:p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prepared by</w:t>
            </w:r>
          </w:p>
        </w:tc>
        <w:sdt>
          <w:sdtPr>
            <w:rPr>
              <w:rFonts w:ascii="Arial" w:hAnsi="Arial" w:cs="Arial"/>
            </w:rPr>
            <w:id w:val="1572163409"/>
            <w:placeholder>
              <w:docPart w:val="83FA3706FA3144AE85012EEAE7E81954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5D7ADD" w:rsidRPr="00D87711" w:rsidRDefault="005D7AD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D7ADD" w:rsidRPr="00EB3AE5" w:rsidTr="00FB7EF9">
        <w:tc>
          <w:tcPr>
            <w:tcW w:w="3020" w:type="dxa"/>
          </w:tcPr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Osoby do kontaktu</w:t>
            </w:r>
          </w:p>
          <w:p w:rsidR="005D7ADD" w:rsidRPr="00EB3AE5" w:rsidRDefault="005D7ADD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 person</w:t>
            </w:r>
          </w:p>
          <w:p w:rsidR="005D7ADD" w:rsidRPr="00EB3AE5" w:rsidRDefault="005D7ADD" w:rsidP="00831315">
            <w:pPr>
              <w:rPr>
                <w:rFonts w:ascii="Arial" w:hAnsi="Arial" w:cs="Arial"/>
              </w:rPr>
            </w:pPr>
          </w:p>
          <w:p w:rsidR="005D7ADD" w:rsidRPr="00EB3AE5" w:rsidRDefault="005D7ADD" w:rsidP="00831315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1438271"/>
            <w:placeholder>
              <w:docPart w:val="0D0FD196946A41238AA80C05465B36E9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5D7ADD" w:rsidRPr="00D87711" w:rsidRDefault="005D7AD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7662DE" w:rsidRPr="00EB3AE5" w:rsidRDefault="007662DE">
      <w:pPr>
        <w:rPr>
          <w:rFonts w:ascii="Arial" w:hAnsi="Arial" w:cs="Arial"/>
        </w:rPr>
      </w:pP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Do oferty należy załączyć od 1 do 5 zdjęć przedstawiających nieruchomość. Forma: jpg, png, pdf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Minimalna rozdzielczość: 1024 x 768 pikseli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Maksymalny rozmiar pliku: 1,5 MB</w:t>
      </w:r>
    </w:p>
    <w:p w:rsidR="00C625D7" w:rsidRPr="00EB3AE5" w:rsidRDefault="00C625D7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Za treści zamieszczone w powyższym formularzu odpowiada ogłoszeniodawca.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Ofertę należy wysłać na e-mail: </w:t>
      </w:r>
      <w:hyperlink r:id="rId8" w:history="1">
        <w:r w:rsidRPr="00EB3AE5">
          <w:rPr>
            <w:rStyle w:val="Hipercze"/>
            <w:rFonts w:ascii="Arial" w:hAnsi="Arial" w:cs="Arial"/>
          </w:rPr>
          <w:t>cop@um.lomza.pl</w:t>
        </w:r>
      </w:hyperlink>
      <w:r w:rsidRPr="00EB3AE5">
        <w:rPr>
          <w:rFonts w:ascii="Arial" w:hAnsi="Arial" w:cs="Arial"/>
        </w:rPr>
        <w:t xml:space="preserve"> lub bezpośrednio na adres Urząd Miejski w</w:t>
      </w:r>
      <w:r w:rsidR="00E237AF">
        <w:rPr>
          <w:rFonts w:ascii="Arial" w:hAnsi="Arial" w:cs="Arial"/>
        </w:rPr>
        <w:t> </w:t>
      </w:r>
      <w:r w:rsidRPr="00EB3AE5">
        <w:rPr>
          <w:rFonts w:ascii="Arial" w:hAnsi="Arial" w:cs="Arial"/>
        </w:rPr>
        <w:t>Łomży, Centrum Obsługi Przedsiębiorców, Stary Rynek 14, 18-400 Łomża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</w:t>
      </w:r>
      <w:r w:rsidR="00DD205D" w:rsidRPr="00EB3AE5">
        <w:rPr>
          <w:rFonts w:ascii="Arial" w:hAnsi="Arial" w:cs="Arial"/>
        </w:rPr>
        <w:t xml:space="preserve"> dopiskiem:</w:t>
      </w:r>
    </w:p>
    <w:p w:rsidR="00FC5A8F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„ Wyrażam zgodę na przetwarzanie przez Urząd miejski w Łomży moich danych osobowych umieszczonych w załączonym formularzu do celów promocji terenów inwestycyjnych. Jednocześnie oświadczam, że zostałem poinformowany o dobrowolności podania danych</w:t>
      </w:r>
      <w:r w:rsidR="00FC5A8F" w:rsidRPr="00EB3AE5">
        <w:rPr>
          <w:rFonts w:ascii="Arial" w:hAnsi="Arial" w:cs="Arial"/>
        </w:rPr>
        <w:t xml:space="preserve">, </w:t>
      </w:r>
      <w:r w:rsidR="00FC5A8F" w:rsidRPr="00EB3AE5">
        <w:rPr>
          <w:rFonts w:ascii="Arial" w:hAnsi="Arial" w:cs="Arial"/>
        </w:rPr>
        <w:lastRenderedPageBreak/>
        <w:t xml:space="preserve">które są niezbędne do realizacji w/w celu. Zostałem/am poinformowany/a  o prawie wglądu do podanych danych oraz możliwości ich poprawienia”. 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Informujemy, że Administratorem Państwa danych osobowych jest Prezydent miasta Łomża. Podane dane wykorzystywane będą wyłącznie we wskazanym wyżej celu.</w:t>
      </w:r>
    </w:p>
    <w:p w:rsidR="00C625D7" w:rsidRPr="005D7ADD" w:rsidRDefault="00BC6EFC" w:rsidP="00BC6EFC">
      <w:pPr>
        <w:jc w:val="both"/>
        <w:rPr>
          <w:rFonts w:ascii="Arial" w:hAnsi="Arial" w:cs="Arial"/>
          <w:lang w:val="en-US"/>
        </w:rPr>
      </w:pPr>
      <w:r w:rsidRPr="005D7ADD">
        <w:rPr>
          <w:rFonts w:ascii="Arial" w:hAnsi="Arial" w:cs="Arial"/>
        </w:rPr>
        <w:t>The offer must be accompanied by 1 to 5 photograph</w:t>
      </w:r>
      <w:r w:rsidR="00C625D7" w:rsidRPr="005D7ADD">
        <w:rPr>
          <w:rFonts w:ascii="Arial" w:hAnsi="Arial" w:cs="Arial"/>
        </w:rPr>
        <w:t xml:space="preserve">s depicting property. </w:t>
      </w:r>
      <w:r w:rsidR="00C625D7" w:rsidRPr="005D7ADD">
        <w:rPr>
          <w:rFonts w:ascii="Arial" w:hAnsi="Arial" w:cs="Arial"/>
          <w:lang w:val="en-US"/>
        </w:rPr>
        <w:t>Format: jpg, png, pdf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Minimum resolution: 1024 x 768 pixels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Maximum file size: 1,5 MB</w:t>
      </w:r>
    </w:p>
    <w:p w:rsidR="00DD205D" w:rsidRPr="00EB3AE5" w:rsidRDefault="00C625D7">
      <w:pPr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Responsibility for the content of above form belongs to the advertiser.</w:t>
      </w:r>
    </w:p>
    <w:p w:rsidR="00502E17" w:rsidRPr="00EB3AE5" w:rsidRDefault="00C625D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The offer must be sent to the e-mail address: </w:t>
      </w:r>
      <w:hyperlink r:id="rId9" w:history="1">
        <w:r w:rsidRPr="00EB3AE5">
          <w:rPr>
            <w:rStyle w:val="Hipercze"/>
            <w:rFonts w:ascii="Arial" w:hAnsi="Arial" w:cs="Arial"/>
            <w:lang w:val="en-US"/>
          </w:rPr>
          <w:t>cop@um.lomza.pl</w:t>
        </w:r>
      </w:hyperlink>
      <w:r w:rsidRPr="00EB3AE5">
        <w:rPr>
          <w:rFonts w:ascii="Arial" w:hAnsi="Arial" w:cs="Arial"/>
          <w:lang w:val="en-US"/>
        </w:rPr>
        <w:t xml:space="preserve"> or directly to the following address</w:t>
      </w:r>
      <w:r w:rsidR="00502E17" w:rsidRPr="00EB3AE5">
        <w:rPr>
          <w:rFonts w:ascii="Arial" w:hAnsi="Arial" w:cs="Arial"/>
          <w:lang w:val="en-US"/>
        </w:rPr>
        <w:t>: The City Hall of Łomża, Entrepreneurs Assistance Centre, Stary Rynek 14, 18-400 Łomża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With a note: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“Hereby I agree to the processing by the </w:t>
      </w:r>
      <w:r w:rsidR="00085BA6" w:rsidRPr="00EB3AE5">
        <w:rPr>
          <w:rFonts w:ascii="Arial" w:hAnsi="Arial" w:cs="Arial"/>
          <w:lang w:val="en-US"/>
        </w:rPr>
        <w:t>City Hall</w:t>
      </w:r>
      <w:r w:rsidRPr="00EB3AE5">
        <w:rPr>
          <w:rFonts w:ascii="Arial" w:hAnsi="Arial" w:cs="Arial"/>
          <w:lang w:val="en-US"/>
        </w:rPr>
        <w:t xml:space="preserve"> of Łomża my personal data included in the attached form for the purpose of promoting the investment area. I also confirmed, that I have been informed of the voluntary administration of data, that its necessary for implementation of above objectives. I have been informed about the rights to access to the data and the ability to correct them”.</w:t>
      </w:r>
    </w:p>
    <w:p w:rsidR="00085BA6" w:rsidRPr="00EB3AE5" w:rsidRDefault="00085BA6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Personal data  administrator is the Mayor of Łomża City. The given data will be used exclusively in the mentioned above order.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9C4F4E">
      <w:pPr>
        <w:ind w:left="1416"/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>……………………………………….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  <w:t>(podpis / signature)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C625D7" w:rsidRPr="00EB3AE5" w:rsidRDefault="00C625D7">
      <w:pPr>
        <w:rPr>
          <w:rFonts w:ascii="Arial" w:hAnsi="Arial" w:cs="Arial"/>
          <w:lang w:val="en-US"/>
        </w:rPr>
      </w:pPr>
    </w:p>
    <w:sectPr w:rsidR="00C625D7" w:rsidRPr="00E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C"/>
    <w:rsid w:val="0000724C"/>
    <w:rsid w:val="00085BA6"/>
    <w:rsid w:val="000F268B"/>
    <w:rsid w:val="0014433C"/>
    <w:rsid w:val="00170B82"/>
    <w:rsid w:val="001C70E7"/>
    <w:rsid w:val="00467206"/>
    <w:rsid w:val="00502E17"/>
    <w:rsid w:val="005D7ADD"/>
    <w:rsid w:val="0075652C"/>
    <w:rsid w:val="007662DE"/>
    <w:rsid w:val="007A3F51"/>
    <w:rsid w:val="0080600E"/>
    <w:rsid w:val="00986CAD"/>
    <w:rsid w:val="009C4F4E"/>
    <w:rsid w:val="00A122FA"/>
    <w:rsid w:val="00BC6EFC"/>
    <w:rsid w:val="00C625D7"/>
    <w:rsid w:val="00C74307"/>
    <w:rsid w:val="00D87711"/>
    <w:rsid w:val="00DD205D"/>
    <w:rsid w:val="00DE75DB"/>
    <w:rsid w:val="00E237AF"/>
    <w:rsid w:val="00EB3AE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8BEA-5792-4579-AF96-A4B61A3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3C"/>
  </w:style>
  <w:style w:type="paragraph" w:styleId="Nagwek1">
    <w:name w:val="heading 1"/>
    <w:basedOn w:val="Normalny"/>
    <w:next w:val="Normalny"/>
    <w:link w:val="Nagwek1Znak"/>
    <w:qFormat/>
    <w:rsid w:val="001443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1443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43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443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433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14433C"/>
    <w:pPr>
      <w:keepNext/>
      <w:keepLines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33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14433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433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443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433C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433C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33C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Tekstblokowy">
    <w:name w:val="Block Text"/>
    <w:basedOn w:val="Normalny"/>
    <w:rsid w:val="0014433C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433C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433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0B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nes.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@um.lomza.p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p@um.lomz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477A-5402-4239-A023-AB08501D10BA}"/>
      </w:docPartPr>
      <w:docPartBody>
        <w:p w:rsidR="00150291" w:rsidRDefault="0041291C"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0093E-41BA-48B3-BC28-05ABFD23ED24}"/>
      </w:docPartPr>
      <w:docPartBody>
        <w:p w:rsidR="00150291" w:rsidRDefault="0041291C">
          <w:r w:rsidRPr="008007AB">
            <w:rPr>
              <w:rStyle w:val="Tekstzastpczy"/>
            </w:rPr>
            <w:t>Wybierz element.</w:t>
          </w:r>
        </w:p>
      </w:docPartBody>
    </w:docPart>
    <w:docPart>
      <w:docPartPr>
        <w:name w:val="C5AF2BD8D83E447296C47C62FD42E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DEB3E-FE34-44BC-AF0F-4791AE9CE47D}"/>
      </w:docPartPr>
      <w:docPartBody>
        <w:p w:rsidR="00DE6059" w:rsidRDefault="001108AE" w:rsidP="001108AE">
          <w:pPr>
            <w:pStyle w:val="C5AF2BD8D83E447296C47C62FD42EB66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FA3706FA3144AE85012EEAE7E81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5CE93-D889-4AB0-A464-CF68CF3B81C4}"/>
      </w:docPartPr>
      <w:docPartBody>
        <w:p w:rsidR="00DE6059" w:rsidRDefault="001108AE" w:rsidP="001108AE">
          <w:pPr>
            <w:pStyle w:val="83FA3706FA3144AE85012EEAE7E81954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0FD196946A41238AA80C05465B3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BBCF1-AACF-4084-8F7D-F2282B494BAF}"/>
      </w:docPartPr>
      <w:docPartBody>
        <w:p w:rsidR="00DE6059" w:rsidRDefault="001108AE" w:rsidP="001108AE">
          <w:pPr>
            <w:pStyle w:val="0D0FD196946A41238AA80C05465B36E9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C"/>
    <w:rsid w:val="001108AE"/>
    <w:rsid w:val="00150291"/>
    <w:rsid w:val="00362042"/>
    <w:rsid w:val="0041291C"/>
    <w:rsid w:val="006B093E"/>
    <w:rsid w:val="007123F8"/>
    <w:rsid w:val="00CB6EA7"/>
    <w:rsid w:val="00DE6059"/>
    <w:rsid w:val="00F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8AE"/>
    <w:rPr>
      <w:color w:val="808080"/>
    </w:rPr>
  </w:style>
  <w:style w:type="paragraph" w:customStyle="1" w:styleId="C5AF2BD8D83E447296C47C62FD42EB66">
    <w:name w:val="C5AF2BD8D83E447296C47C62FD42EB66"/>
    <w:rsid w:val="001108AE"/>
  </w:style>
  <w:style w:type="paragraph" w:customStyle="1" w:styleId="83FA3706FA3144AE85012EEAE7E81954">
    <w:name w:val="83FA3706FA3144AE85012EEAE7E81954"/>
    <w:rsid w:val="001108AE"/>
  </w:style>
  <w:style w:type="paragraph" w:customStyle="1" w:styleId="0D0FD196946A41238AA80C05465B36E9">
    <w:name w:val="0D0FD196946A41238AA80C05465B36E9"/>
    <w:rsid w:val="0011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2016-11-29T08:14:00Z</cp:lastPrinted>
  <dcterms:created xsi:type="dcterms:W3CDTF">2016-12-06T09:23:00Z</dcterms:created>
  <dcterms:modified xsi:type="dcterms:W3CDTF">2016-12-06T09:23:00Z</dcterms:modified>
</cp:coreProperties>
</file>